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573" w:rsidRPr="00106573" w:rsidRDefault="00106573" w:rsidP="00106573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bookmarkStart w:id="0" w:name="_GoBack"/>
      <w:bookmarkEnd w:id="0"/>
      <w:r w:rsidRPr="00106573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Szanowni Rodzice, zachęcamy do skorzystania z ćwiczeń zaproponowanych poniżej.  Pomogą one Państwa dziecku w przygotowaniu się do nauki w klasie I.</w:t>
      </w:r>
    </w:p>
    <w:p w:rsidR="00106573" w:rsidRPr="00106573" w:rsidRDefault="00106573" w:rsidP="00106573">
      <w:pPr>
        <w:rPr>
          <w:rFonts w:ascii="Times New Roman" w:hAnsi="Times New Roman" w:cs="Times New Roman"/>
          <w:color w:val="2E74B5" w:themeColor="accent1" w:themeShade="BF"/>
          <w:sz w:val="20"/>
          <w:szCs w:val="20"/>
        </w:rPr>
      </w:pPr>
      <w:r w:rsidRPr="00106573">
        <w:rPr>
          <w:rFonts w:ascii="Times New Roman" w:hAnsi="Times New Roman" w:cs="Times New Roman"/>
          <w:color w:val="2E74B5" w:themeColor="accent1" w:themeShade="BF"/>
          <w:sz w:val="20"/>
          <w:szCs w:val="20"/>
        </w:rPr>
        <w:t xml:space="preserve">Zespół </w:t>
      </w:r>
      <w:proofErr w:type="spellStart"/>
      <w:r w:rsidRPr="00106573">
        <w:rPr>
          <w:rFonts w:ascii="Times New Roman" w:hAnsi="Times New Roman" w:cs="Times New Roman"/>
          <w:color w:val="2E74B5" w:themeColor="accent1" w:themeShade="BF"/>
          <w:sz w:val="20"/>
          <w:szCs w:val="20"/>
        </w:rPr>
        <w:t>psychologiczno</w:t>
      </w:r>
      <w:proofErr w:type="spellEnd"/>
      <w:r w:rsidRPr="00106573">
        <w:rPr>
          <w:rFonts w:ascii="Times New Roman" w:hAnsi="Times New Roman" w:cs="Times New Roman"/>
          <w:color w:val="2E74B5" w:themeColor="accent1" w:themeShade="BF"/>
          <w:sz w:val="20"/>
          <w:szCs w:val="20"/>
        </w:rPr>
        <w:t xml:space="preserve"> – pedagogiczny – Małgorzata </w:t>
      </w:r>
      <w:proofErr w:type="spellStart"/>
      <w:r w:rsidRPr="00106573">
        <w:rPr>
          <w:rFonts w:ascii="Times New Roman" w:hAnsi="Times New Roman" w:cs="Times New Roman"/>
          <w:color w:val="2E74B5" w:themeColor="accent1" w:themeShade="BF"/>
          <w:sz w:val="20"/>
          <w:szCs w:val="20"/>
        </w:rPr>
        <w:t>Kotynia</w:t>
      </w:r>
      <w:proofErr w:type="spellEnd"/>
      <w:r w:rsidRPr="00106573">
        <w:rPr>
          <w:rFonts w:ascii="Times New Roman" w:hAnsi="Times New Roman" w:cs="Times New Roman"/>
          <w:color w:val="2E74B5" w:themeColor="accent1" w:themeShade="BF"/>
          <w:sz w:val="20"/>
          <w:szCs w:val="20"/>
        </w:rPr>
        <w:t>, Natalia Frankowska, Agnieszka Banach</w:t>
      </w:r>
      <w:r>
        <w:rPr>
          <w:rFonts w:ascii="Times New Roman" w:hAnsi="Times New Roman" w:cs="Times New Roman"/>
          <w:color w:val="2E74B5" w:themeColor="accent1" w:themeShade="BF"/>
          <w:sz w:val="20"/>
          <w:szCs w:val="20"/>
        </w:rPr>
        <w:t>.</w:t>
      </w:r>
    </w:p>
    <w:p w:rsidR="00106573" w:rsidRPr="00106573" w:rsidRDefault="00106573" w:rsidP="00106573">
      <w:pPr>
        <w:rPr>
          <w:rFonts w:ascii="Times New Roman" w:hAnsi="Times New Roman" w:cs="Times New Roman"/>
          <w:color w:val="2E74B5" w:themeColor="accent1" w:themeShade="BF"/>
          <w:sz w:val="20"/>
          <w:szCs w:val="20"/>
        </w:rPr>
      </w:pPr>
      <w:r w:rsidRPr="00106573">
        <w:rPr>
          <w:rFonts w:ascii="Times New Roman" w:hAnsi="Times New Roman" w:cs="Times New Roman"/>
          <w:color w:val="2E74B5" w:themeColor="accent1" w:themeShade="BF"/>
          <w:sz w:val="20"/>
          <w:szCs w:val="20"/>
        </w:rPr>
        <w:t>Nauczyciele języka polskiego</w:t>
      </w:r>
      <w:r>
        <w:rPr>
          <w:rFonts w:ascii="Times New Roman" w:hAnsi="Times New Roman" w:cs="Times New Roman"/>
          <w:color w:val="2E74B5" w:themeColor="accent1" w:themeShade="BF"/>
          <w:sz w:val="20"/>
          <w:szCs w:val="20"/>
        </w:rPr>
        <w:t xml:space="preserve"> – Beata Borowiecka - Buczko, Julia </w:t>
      </w:r>
      <w:proofErr w:type="spellStart"/>
      <w:r>
        <w:rPr>
          <w:rFonts w:ascii="Times New Roman" w:hAnsi="Times New Roman" w:cs="Times New Roman"/>
          <w:color w:val="2E74B5" w:themeColor="accent1" w:themeShade="BF"/>
          <w:sz w:val="20"/>
          <w:szCs w:val="20"/>
        </w:rPr>
        <w:t>Rzegocka</w:t>
      </w:r>
      <w:proofErr w:type="spellEnd"/>
      <w:r>
        <w:rPr>
          <w:rFonts w:ascii="Times New Roman" w:hAnsi="Times New Roman" w:cs="Times New Roman"/>
          <w:color w:val="2E74B5" w:themeColor="accent1" w:themeShade="BF"/>
          <w:sz w:val="20"/>
          <w:szCs w:val="20"/>
        </w:rPr>
        <w:t xml:space="preserve"> - Jankowska</w:t>
      </w:r>
    </w:p>
    <w:p w:rsidR="00106573" w:rsidRDefault="00106573" w:rsidP="0017052B">
      <w:pPr>
        <w:jc w:val="center"/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</w:rPr>
      </w:pPr>
    </w:p>
    <w:p w:rsidR="0017052B" w:rsidRPr="0017052B" w:rsidRDefault="0017052B" w:rsidP="0017052B">
      <w:pPr>
        <w:jc w:val="center"/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</w:rPr>
      </w:pPr>
      <w:r w:rsidRPr="0017052B"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</w:rPr>
        <w:t>Propozycje ćwiczeń przygotowujących do nauki w klasie I</w:t>
      </w:r>
    </w:p>
    <w:p w:rsidR="00594447" w:rsidRPr="0017052B" w:rsidRDefault="00594447" w:rsidP="001705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052B">
        <w:rPr>
          <w:rFonts w:ascii="Times New Roman" w:hAnsi="Times New Roman" w:cs="Times New Roman"/>
        </w:rPr>
        <w:t xml:space="preserve"> </w:t>
      </w:r>
      <w:r w:rsidRPr="0017052B">
        <w:rPr>
          <w:rFonts w:ascii="Times New Roman" w:hAnsi="Times New Roman" w:cs="Times New Roman"/>
          <w:b/>
          <w:sz w:val="24"/>
          <w:szCs w:val="24"/>
        </w:rPr>
        <w:t xml:space="preserve">Ćwiczenie rozwijające percepcję wzrokową oraz </w:t>
      </w:r>
      <w:proofErr w:type="spellStart"/>
      <w:r w:rsidRPr="0017052B">
        <w:rPr>
          <w:rFonts w:ascii="Times New Roman" w:hAnsi="Times New Roman" w:cs="Times New Roman"/>
          <w:b/>
          <w:sz w:val="24"/>
          <w:szCs w:val="24"/>
        </w:rPr>
        <w:t>grafomotorykę</w:t>
      </w:r>
      <w:proofErr w:type="spellEnd"/>
      <w:r w:rsidRPr="0017052B">
        <w:rPr>
          <w:rFonts w:ascii="Times New Roman" w:hAnsi="Times New Roman" w:cs="Times New Roman"/>
          <w:sz w:val="24"/>
          <w:szCs w:val="24"/>
        </w:rPr>
        <w:t xml:space="preserve"> – Znajdź na rysunku wszystkie koła. Następnie pokoloruj je. Ćwiczenia tego typu przygotowują zmysł wzroku do czytania, natomiast ruch związany z kolorowaniem jest przygotowaniem do pisania. [Karta pracy nr 1] </w:t>
      </w:r>
    </w:p>
    <w:p w:rsidR="00594447" w:rsidRPr="0017052B" w:rsidRDefault="00594447" w:rsidP="001705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052B">
        <w:rPr>
          <w:rFonts w:ascii="Times New Roman" w:hAnsi="Times New Roman" w:cs="Times New Roman"/>
          <w:b/>
          <w:sz w:val="24"/>
          <w:szCs w:val="24"/>
        </w:rPr>
        <w:t xml:space="preserve">    Ćwiczenia rozwijające funkcje słuchowe</w:t>
      </w:r>
      <w:r w:rsidRPr="0017052B">
        <w:rPr>
          <w:rFonts w:ascii="Times New Roman" w:hAnsi="Times New Roman" w:cs="Times New Roman"/>
          <w:sz w:val="24"/>
          <w:szCs w:val="24"/>
        </w:rPr>
        <w:t xml:space="preserve"> – zabawy słowne. Tworzenie łańcucha słów – zabawa polega na tym, że jedna osoba (np. rodzic) mówi dowolne słowo, np. „MOTYL”, a następne dziecko wymyśla wyraz na ostatnią głoskę tego słowa, np. „LIS”, i tak kolejno aż do momentu skuchy, kiedy tworzenie łańcucha słów rozpoczyna się od nowa.  </w:t>
      </w:r>
    </w:p>
    <w:p w:rsidR="00594447" w:rsidRPr="0017052B" w:rsidRDefault="00594447" w:rsidP="001705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052B">
        <w:rPr>
          <w:rFonts w:ascii="Times New Roman" w:hAnsi="Times New Roman" w:cs="Times New Roman"/>
          <w:sz w:val="24"/>
          <w:szCs w:val="24"/>
        </w:rPr>
        <w:t xml:space="preserve">Zabawa jest świetna rozrywką w czasie podróży samochodem czy spacerów z dzieckiem. Warto pamiętać, by wyraz podawany dziecku, wymawiać w sposób hiperpoprawny, ponieważ u przedszkolaków analiza słuchowa jest w fazie dojrzewania. </w:t>
      </w:r>
    </w:p>
    <w:p w:rsidR="00594447" w:rsidRPr="0017052B" w:rsidRDefault="00594447" w:rsidP="001705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052B">
        <w:rPr>
          <w:rFonts w:ascii="Times New Roman" w:hAnsi="Times New Roman" w:cs="Times New Roman"/>
          <w:sz w:val="24"/>
          <w:szCs w:val="24"/>
        </w:rPr>
        <w:t xml:space="preserve">    </w:t>
      </w:r>
      <w:r w:rsidRPr="0017052B">
        <w:rPr>
          <w:rFonts w:ascii="Times New Roman" w:hAnsi="Times New Roman" w:cs="Times New Roman"/>
          <w:b/>
          <w:sz w:val="24"/>
          <w:szCs w:val="24"/>
        </w:rPr>
        <w:t>Ćwiczenia doskonalące czytanie ze zrozumieniem</w:t>
      </w:r>
      <w:r w:rsidRPr="0017052B">
        <w:rPr>
          <w:rFonts w:ascii="Times New Roman" w:hAnsi="Times New Roman" w:cs="Times New Roman"/>
          <w:sz w:val="24"/>
          <w:szCs w:val="24"/>
        </w:rPr>
        <w:t xml:space="preserve"> [Karta pracy nr 2] </w:t>
      </w:r>
    </w:p>
    <w:p w:rsidR="00594447" w:rsidRPr="0017052B" w:rsidRDefault="00594447" w:rsidP="001705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052B">
        <w:rPr>
          <w:rFonts w:ascii="Times New Roman" w:hAnsi="Times New Roman" w:cs="Times New Roman"/>
          <w:sz w:val="24"/>
          <w:szCs w:val="24"/>
        </w:rPr>
        <w:t xml:space="preserve">Rodzic czyta powoli dziecku tekst (lub samo dziecko, jeśli już zna litery) a następnie dziecko odpowiada na pytania pod tekstem.  </w:t>
      </w:r>
    </w:p>
    <w:p w:rsidR="00594447" w:rsidRPr="0017052B" w:rsidRDefault="00594447" w:rsidP="001705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052B">
        <w:rPr>
          <w:rFonts w:ascii="Times New Roman" w:hAnsi="Times New Roman" w:cs="Times New Roman"/>
          <w:sz w:val="24"/>
          <w:szCs w:val="24"/>
        </w:rPr>
        <w:t xml:space="preserve">Tekst oraz polecenia do tego ćwiczenia napisane zostały dużą, </w:t>
      </w:r>
      <w:proofErr w:type="spellStart"/>
      <w:r w:rsidRPr="0017052B">
        <w:rPr>
          <w:rFonts w:ascii="Times New Roman" w:hAnsi="Times New Roman" w:cs="Times New Roman"/>
          <w:sz w:val="24"/>
          <w:szCs w:val="24"/>
        </w:rPr>
        <w:t>bezszeryfową</w:t>
      </w:r>
      <w:proofErr w:type="spellEnd"/>
      <w:r w:rsidRPr="0017052B">
        <w:rPr>
          <w:rFonts w:ascii="Times New Roman" w:hAnsi="Times New Roman" w:cs="Times New Roman"/>
          <w:sz w:val="24"/>
          <w:szCs w:val="24"/>
        </w:rPr>
        <w:t xml:space="preserve"> czcionką, która jest dostosowana do kształtującego się procesu lateralizacji funkcji poznawczych u dzieci. </w:t>
      </w:r>
    </w:p>
    <w:p w:rsidR="00594447" w:rsidRPr="0017052B" w:rsidRDefault="00594447" w:rsidP="001705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052B">
        <w:rPr>
          <w:rFonts w:ascii="Times New Roman" w:hAnsi="Times New Roman" w:cs="Times New Roman"/>
          <w:b/>
          <w:sz w:val="24"/>
          <w:szCs w:val="24"/>
        </w:rPr>
        <w:t xml:space="preserve">    Rozwijanie słownictwa czynnego i biernego oraz postrzegania </w:t>
      </w:r>
      <w:r w:rsidRPr="0017052B">
        <w:rPr>
          <w:rFonts w:ascii="Times New Roman" w:hAnsi="Times New Roman" w:cs="Times New Roman"/>
          <w:sz w:val="24"/>
          <w:szCs w:val="24"/>
        </w:rPr>
        <w:t xml:space="preserve">[Karta pracy nr 3 ,,Na trzepaku”] </w:t>
      </w:r>
    </w:p>
    <w:p w:rsidR="00594447" w:rsidRPr="0017052B" w:rsidRDefault="00594447" w:rsidP="001705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052B">
        <w:rPr>
          <w:rFonts w:ascii="Times New Roman" w:hAnsi="Times New Roman" w:cs="Times New Roman"/>
          <w:sz w:val="24"/>
          <w:szCs w:val="24"/>
        </w:rPr>
        <w:t>Dziecko ma za zadanie odszukać podane wyrazy, wymówić je na głos, opowiedzieć, co widzi na obrazku, pokolorować ilustrację. Dodatkowo może wymyślać zdania z każdym wyrazem zawierającym głoskę ,,</w:t>
      </w:r>
      <w:proofErr w:type="spellStart"/>
      <w:r w:rsidRPr="0017052B">
        <w:rPr>
          <w:rFonts w:ascii="Times New Roman" w:hAnsi="Times New Roman" w:cs="Times New Roman"/>
          <w:sz w:val="24"/>
          <w:szCs w:val="24"/>
        </w:rPr>
        <w:t>sz</w:t>
      </w:r>
      <w:proofErr w:type="spellEnd"/>
      <w:r w:rsidRPr="0017052B">
        <w:rPr>
          <w:rFonts w:ascii="Times New Roman" w:hAnsi="Times New Roman" w:cs="Times New Roman"/>
          <w:sz w:val="24"/>
          <w:szCs w:val="24"/>
        </w:rPr>
        <w:t xml:space="preserve">”. </w:t>
      </w:r>
    </w:p>
    <w:p w:rsidR="00594447" w:rsidRPr="0017052B" w:rsidRDefault="00594447" w:rsidP="001705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4447" w:rsidRPr="0017052B" w:rsidRDefault="00594447" w:rsidP="001705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052B">
        <w:rPr>
          <w:rFonts w:ascii="Times New Roman" w:hAnsi="Times New Roman" w:cs="Times New Roman"/>
          <w:b/>
          <w:sz w:val="24"/>
          <w:szCs w:val="24"/>
        </w:rPr>
        <w:t xml:space="preserve">    Rozwijanie myślenia przyczynowo - skutkowego</w:t>
      </w:r>
      <w:r w:rsidRPr="0017052B">
        <w:rPr>
          <w:rFonts w:ascii="Times New Roman" w:hAnsi="Times New Roman" w:cs="Times New Roman"/>
          <w:sz w:val="24"/>
          <w:szCs w:val="24"/>
        </w:rPr>
        <w:t xml:space="preserve"> [Karta pracy nr 4] </w:t>
      </w:r>
    </w:p>
    <w:p w:rsidR="00594447" w:rsidRPr="0017052B" w:rsidRDefault="00594447" w:rsidP="001705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052B">
        <w:rPr>
          <w:rFonts w:ascii="Times New Roman" w:hAnsi="Times New Roman" w:cs="Times New Roman"/>
          <w:sz w:val="24"/>
          <w:szCs w:val="24"/>
        </w:rPr>
        <w:lastRenderedPageBreak/>
        <w:t xml:space="preserve">Dziecko ma za zadanie wyciąć obrazki i ułożyć je w prawidłowej kolejności oraz opowiedzieć o zdarzeniu przedstawionym w historyjce zgodnie z logicznym porządkiem. </w:t>
      </w:r>
    </w:p>
    <w:p w:rsidR="00594447" w:rsidRPr="0017052B" w:rsidRDefault="00594447" w:rsidP="001705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052B">
        <w:rPr>
          <w:rFonts w:ascii="Times New Roman" w:hAnsi="Times New Roman" w:cs="Times New Roman"/>
          <w:sz w:val="24"/>
          <w:szCs w:val="24"/>
        </w:rPr>
        <w:t xml:space="preserve">    Czytanie metodą sylabową, zgadywanie trudnych słów [Karta pracy nr 5] </w:t>
      </w:r>
    </w:p>
    <w:p w:rsidR="00594447" w:rsidRPr="0017052B" w:rsidRDefault="00594447" w:rsidP="001705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052B">
        <w:rPr>
          <w:rFonts w:ascii="Times New Roman" w:hAnsi="Times New Roman" w:cs="Times New Roman"/>
          <w:sz w:val="24"/>
          <w:szCs w:val="24"/>
        </w:rPr>
        <w:t xml:space="preserve">Rodzic czyta powoli dziecku tekst a dziecko nazywa obrazki, które wpleciono do tekstu. </w:t>
      </w:r>
    </w:p>
    <w:p w:rsidR="00594447" w:rsidRPr="0017052B" w:rsidRDefault="00594447" w:rsidP="001705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7052B">
        <w:rPr>
          <w:rFonts w:ascii="Times New Roman" w:hAnsi="Times New Roman" w:cs="Times New Roman"/>
          <w:b/>
          <w:sz w:val="24"/>
          <w:szCs w:val="24"/>
        </w:rPr>
        <w:t>R</w:t>
      </w:r>
      <w:r w:rsidR="00FE11CA">
        <w:rPr>
          <w:rFonts w:ascii="Times New Roman" w:hAnsi="Times New Roman" w:cs="Times New Roman"/>
          <w:b/>
          <w:sz w:val="24"/>
          <w:szCs w:val="24"/>
        </w:rPr>
        <w:t>ozwijanie słuchu fonematycznego</w:t>
      </w:r>
    </w:p>
    <w:p w:rsidR="00FC7F81" w:rsidRDefault="00594447" w:rsidP="001705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052B">
        <w:rPr>
          <w:rFonts w:ascii="Times New Roman" w:hAnsi="Times New Roman" w:cs="Times New Roman"/>
          <w:sz w:val="24"/>
          <w:szCs w:val="24"/>
        </w:rPr>
        <w:t xml:space="preserve"> Zabawa słuchanie dźwięków – dziecko z zamkniętymi oczami słucha i nazywa otaczające je dźwięki: naturalne (tykanie zegara, warkot samochodu, granie radia ...), specjalnie wytwarzane (przy użyciu np. naczyń kuchennych, szklanek, drewna ...), z </w:t>
      </w:r>
      <w:r w:rsidR="00FC7F81">
        <w:rPr>
          <w:rFonts w:ascii="Times New Roman" w:hAnsi="Times New Roman" w:cs="Times New Roman"/>
          <w:sz w:val="24"/>
          <w:szCs w:val="24"/>
        </w:rPr>
        <w:t xml:space="preserve">dowolnej </w:t>
      </w:r>
      <w:r w:rsidRPr="0017052B">
        <w:rPr>
          <w:rFonts w:ascii="Times New Roman" w:hAnsi="Times New Roman" w:cs="Times New Roman"/>
          <w:sz w:val="24"/>
          <w:szCs w:val="24"/>
        </w:rPr>
        <w:t>płyt CD/komputera (rozpoznawanie instrumentów po odtwarzanym dźwięku)</w:t>
      </w:r>
    </w:p>
    <w:p w:rsidR="00594447" w:rsidRPr="0017052B" w:rsidRDefault="00594447" w:rsidP="001705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052B">
        <w:rPr>
          <w:rFonts w:ascii="Times New Roman" w:hAnsi="Times New Roman" w:cs="Times New Roman"/>
          <w:sz w:val="24"/>
          <w:szCs w:val="24"/>
        </w:rPr>
        <w:br/>
        <w:t>Różnicowanie napotkanych dźwięków – np. w parku (szelest suchych liści, wiejący wiatr, zimą skrzypiący śnieg ...), a potem ich naśladowanie.</w:t>
      </w:r>
    </w:p>
    <w:p w:rsidR="00594447" w:rsidRPr="0017052B" w:rsidRDefault="00594447" w:rsidP="001705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052B">
        <w:rPr>
          <w:rFonts w:ascii="Times New Roman" w:hAnsi="Times New Roman" w:cs="Times New Roman"/>
          <w:sz w:val="24"/>
          <w:szCs w:val="24"/>
        </w:rPr>
        <w:br/>
        <w:t xml:space="preserve">Przesypywanie różnych materiałów sypkich – piasek, kamienie, żwir, eksponowanie dźwięków charakterystycznych dla różnych pojazdów, głosów zwierząt, sprzętu gospodarstwa domowego, rozpoznawanie dźwięków różnych instrumentów... </w:t>
      </w:r>
    </w:p>
    <w:p w:rsidR="00594447" w:rsidRPr="0017052B" w:rsidRDefault="00594447" w:rsidP="001705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052B">
        <w:rPr>
          <w:rFonts w:ascii="Times New Roman" w:hAnsi="Times New Roman" w:cs="Times New Roman"/>
          <w:sz w:val="24"/>
          <w:szCs w:val="24"/>
        </w:rPr>
        <w:br/>
        <w:t xml:space="preserve"> Zabawa w zgadywanie: "Który ze znanych dziecku przedmiotów wydaje taki dźwięk?" (dzwoni, syczy, tyka, gwiżdże itd.)</w:t>
      </w:r>
    </w:p>
    <w:p w:rsidR="0017052B" w:rsidRPr="0017052B" w:rsidRDefault="00594447" w:rsidP="001705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052B">
        <w:rPr>
          <w:rFonts w:ascii="Times New Roman" w:hAnsi="Times New Roman" w:cs="Times New Roman"/>
          <w:sz w:val="24"/>
          <w:szCs w:val="24"/>
        </w:rPr>
        <w:t xml:space="preserve"> Odtwarzanie poprzez wystukiwanie np. patyczkiem o bębenek, wyklaskiwania, wytupywania słyszanego rytmu</w:t>
      </w:r>
      <w:r w:rsidRPr="0017052B">
        <w:rPr>
          <w:rFonts w:ascii="Times New Roman" w:hAnsi="Times New Roman" w:cs="Times New Roman"/>
          <w:sz w:val="24"/>
          <w:szCs w:val="24"/>
        </w:rPr>
        <w:br/>
        <w:t xml:space="preserve"> Odgadywanie odgłosów docierających zza zasłony (przelewanie wody, rozdzieranie papieru, przesuwanie krzesła, gwizd czajnika, brzęk kluczy...) </w:t>
      </w:r>
      <w:r w:rsidRPr="0017052B">
        <w:rPr>
          <w:rFonts w:ascii="Times New Roman" w:hAnsi="Times New Roman" w:cs="Times New Roman"/>
          <w:sz w:val="24"/>
          <w:szCs w:val="24"/>
        </w:rPr>
        <w:br/>
      </w:r>
      <w:r w:rsidRPr="0017052B">
        <w:rPr>
          <w:rFonts w:ascii="Times New Roman" w:hAnsi="Times New Roman" w:cs="Times New Roman"/>
          <w:sz w:val="24"/>
          <w:szCs w:val="24"/>
        </w:rPr>
        <w:br/>
        <w:t xml:space="preserve">Wyróżnianie sylab w wyrazie, najlepiej za pomocą klaskania (jedna sylaba jedno klaśnięcie), oprócz tego można bawić się w kończenie wyrazów, podajemy pierwszą sylabę, np. ko –, dziecko dodaje sylabę – </w:t>
      </w:r>
      <w:proofErr w:type="spellStart"/>
      <w:r w:rsidRPr="0017052B">
        <w:rPr>
          <w:rFonts w:ascii="Times New Roman" w:hAnsi="Times New Roman" w:cs="Times New Roman"/>
          <w:sz w:val="24"/>
          <w:szCs w:val="24"/>
        </w:rPr>
        <w:t>ło</w:t>
      </w:r>
      <w:proofErr w:type="spellEnd"/>
      <w:r w:rsidRPr="0017052B">
        <w:rPr>
          <w:rFonts w:ascii="Times New Roman" w:hAnsi="Times New Roman" w:cs="Times New Roman"/>
          <w:sz w:val="24"/>
          <w:szCs w:val="24"/>
        </w:rPr>
        <w:t xml:space="preserve"> (koło). </w:t>
      </w:r>
      <w:r w:rsidRPr="0017052B">
        <w:rPr>
          <w:rFonts w:ascii="Times New Roman" w:hAnsi="Times New Roman" w:cs="Times New Roman"/>
          <w:sz w:val="24"/>
          <w:szCs w:val="24"/>
        </w:rPr>
        <w:br/>
      </w:r>
      <w:r w:rsidRPr="0017052B">
        <w:rPr>
          <w:rFonts w:ascii="Times New Roman" w:hAnsi="Times New Roman" w:cs="Times New Roman"/>
          <w:sz w:val="24"/>
          <w:szCs w:val="24"/>
        </w:rPr>
        <w:br/>
        <w:t xml:space="preserve"> Słuchanie wierszy, w których występuje jak najwięcej dźwięków do naśladowania (np. utworów Lokomotywa, Ptasie radio, Kotek)</w:t>
      </w:r>
    </w:p>
    <w:p w:rsidR="0017052B" w:rsidRPr="0017052B" w:rsidRDefault="0017052B" w:rsidP="001705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052B">
        <w:rPr>
          <w:rFonts w:ascii="Times New Roman" w:hAnsi="Times New Roman" w:cs="Times New Roman"/>
          <w:sz w:val="24"/>
          <w:szCs w:val="24"/>
        </w:rPr>
        <w:lastRenderedPageBreak/>
        <w:br/>
        <w:t>D</w:t>
      </w:r>
      <w:r w:rsidR="00594447" w:rsidRPr="0017052B">
        <w:rPr>
          <w:rFonts w:ascii="Times New Roman" w:hAnsi="Times New Roman" w:cs="Times New Roman"/>
          <w:sz w:val="24"/>
          <w:szCs w:val="24"/>
        </w:rPr>
        <w:t>obieranie w pary wyrazów, które różnią się tylko jedną głoską (koza – kosa, mama – dama, tata – data, pije – bije, Ala – Ola)</w:t>
      </w:r>
    </w:p>
    <w:p w:rsidR="0017052B" w:rsidRPr="0017052B" w:rsidRDefault="0017052B" w:rsidP="001705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052B">
        <w:rPr>
          <w:rFonts w:ascii="Times New Roman" w:hAnsi="Times New Roman" w:cs="Times New Roman"/>
          <w:sz w:val="24"/>
          <w:szCs w:val="24"/>
        </w:rPr>
        <w:br/>
        <w:t>P</w:t>
      </w:r>
      <w:r w:rsidR="00594447" w:rsidRPr="0017052B">
        <w:rPr>
          <w:rFonts w:ascii="Times New Roman" w:hAnsi="Times New Roman" w:cs="Times New Roman"/>
          <w:sz w:val="24"/>
          <w:szCs w:val="24"/>
        </w:rPr>
        <w:t>odkreślanie czerwoną kredką wyrazów, które "syczą", a niebieską, tych, które "szumią" (sok, puszka, szachy, postój, prosz</w:t>
      </w:r>
      <w:r w:rsidRPr="0017052B">
        <w:rPr>
          <w:rFonts w:ascii="Times New Roman" w:hAnsi="Times New Roman" w:cs="Times New Roman"/>
          <w:sz w:val="24"/>
          <w:szCs w:val="24"/>
        </w:rPr>
        <w:t>ek, ser).</w:t>
      </w:r>
    </w:p>
    <w:p w:rsidR="009B5FDE" w:rsidRDefault="0017052B" w:rsidP="001705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052B">
        <w:rPr>
          <w:rFonts w:ascii="Times New Roman" w:hAnsi="Times New Roman" w:cs="Times New Roman"/>
          <w:sz w:val="24"/>
          <w:szCs w:val="24"/>
        </w:rPr>
        <w:br/>
        <w:t>Z</w:t>
      </w:r>
      <w:r w:rsidR="00594447" w:rsidRPr="0017052B">
        <w:rPr>
          <w:rFonts w:ascii="Times New Roman" w:hAnsi="Times New Roman" w:cs="Times New Roman"/>
          <w:sz w:val="24"/>
          <w:szCs w:val="24"/>
        </w:rPr>
        <w:t>abawy w wymyślanie ciągu wyrazów na daną głoskę, inną formą tej zabawy jest wyszukiwanie wyrazu, który zaczyna się na ostatnią głoskę poprzedniego wyrazu (mąka – Adam – most – tygrys – samochód – dom)</w:t>
      </w:r>
      <w:r w:rsidR="009B5FDE">
        <w:rPr>
          <w:rFonts w:ascii="Times New Roman" w:hAnsi="Times New Roman" w:cs="Times New Roman"/>
          <w:sz w:val="24"/>
          <w:szCs w:val="24"/>
        </w:rPr>
        <w:t>.</w:t>
      </w:r>
    </w:p>
    <w:p w:rsidR="009B5FDE" w:rsidRDefault="009B5FDE" w:rsidP="001705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5FDE" w:rsidRDefault="009B5FDE" w:rsidP="001705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B26E5" w:rsidRPr="0017052B" w:rsidRDefault="009B5FDE" w:rsidP="0017052B">
      <w:pPr>
        <w:spacing w:line="360" w:lineRule="auto"/>
        <w:rPr>
          <w:sz w:val="24"/>
          <w:szCs w:val="24"/>
        </w:rPr>
      </w:pPr>
      <w:r w:rsidRPr="009B5FDE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Załączniki</w:t>
      </w:r>
      <w:r w:rsidR="00594447" w:rsidRPr="009B5FDE">
        <w:rPr>
          <w:sz w:val="24"/>
          <w:szCs w:val="24"/>
        </w:rPr>
        <w:br/>
      </w:r>
      <w:r w:rsidRPr="009B5FDE">
        <w:rPr>
          <w:sz w:val="24"/>
          <w:szCs w:val="24"/>
        </w:rPr>
        <w:object w:dxaOrig="2640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pt;height:40.8pt" o:ole="">
            <v:imagedata r:id="rId4" o:title=""/>
          </v:shape>
          <o:OLEObject Type="Embed" ProgID="Package" ShapeID="_x0000_i1025" DrawAspect="Content" ObjectID="_1749108342" r:id="rId5"/>
        </w:object>
      </w:r>
    </w:p>
    <w:sectPr w:rsidR="00BB26E5" w:rsidRPr="001705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447"/>
    <w:rsid w:val="00106573"/>
    <w:rsid w:val="0017052B"/>
    <w:rsid w:val="00594447"/>
    <w:rsid w:val="009B5FDE"/>
    <w:rsid w:val="00BB26E5"/>
    <w:rsid w:val="00C63BB5"/>
    <w:rsid w:val="00FC7F81"/>
    <w:rsid w:val="00FE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222EBA-37B5-4002-A2D3-04DF6987F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604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Bogusława Gwoździńska</cp:lastModifiedBy>
  <cp:revision>2</cp:revision>
  <dcterms:created xsi:type="dcterms:W3CDTF">2023-06-24T08:39:00Z</dcterms:created>
  <dcterms:modified xsi:type="dcterms:W3CDTF">2023-06-24T08:39:00Z</dcterms:modified>
</cp:coreProperties>
</file>